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7D37" w14:textId="01DFFEA1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da-DK"/>
        </w:rPr>
        <w:t>Indkaldelse til ordinær generalforsamling i Brøndby Ny Rideklub</w:t>
      </w:r>
      <w:r w:rsidR="000E6164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da-DK"/>
        </w:rPr>
        <w:t xml:space="preserve">                                    17.03.22</w:t>
      </w:r>
    </w:p>
    <w:p w14:paraId="655A94AD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da-DK"/>
        </w:rPr>
        <w:t xml:space="preserve">Torsdag D. </w:t>
      </w:r>
      <w:proofErr w:type="gramStart"/>
      <w:r w:rsidRPr="00EA265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da-DK"/>
        </w:rPr>
        <w:t>31</w:t>
      </w:r>
      <w:proofErr w:type="gramEnd"/>
      <w:r w:rsidRPr="00EA265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da-DK"/>
        </w:rPr>
        <w:t xml:space="preserve"> marts 2022 kl. 19:30</w:t>
      </w:r>
    </w:p>
    <w:p w14:paraId="5F069553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da-DK"/>
        </w:rPr>
        <w:t>Dagsorden</w:t>
      </w:r>
    </w:p>
    <w:p w14:paraId="1A9B813F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da-DK"/>
        </w:rPr>
        <w:t>Pkt. 1 Valg af</w:t>
      </w:r>
    </w:p>
    <w:p w14:paraId="5ABA1D89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- Dirigent</w:t>
      </w:r>
    </w:p>
    <w:p w14:paraId="310BEDD5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- Referent</w:t>
      </w:r>
    </w:p>
    <w:p w14:paraId="31AFCEC9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- 2 stemmetællere</w:t>
      </w:r>
    </w:p>
    <w:p w14:paraId="409CB6A8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da-DK"/>
        </w:rPr>
        <w:t>Pkt. 2 Bestyrelsens beretning</w:t>
      </w:r>
    </w:p>
    <w:p w14:paraId="5718295D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da-DK"/>
        </w:rPr>
        <w:t>Pkt. 3 Godkendelse af årsregnskab og budget for indeværende regnskabsår</w:t>
      </w:r>
    </w:p>
    <w:p w14:paraId="54F7C8EC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da-DK"/>
        </w:rPr>
        <w:t>Pkt. 4 Forslag til overskuddets fordeling eller underskuddets finansiering</w:t>
      </w:r>
    </w:p>
    <w:p w14:paraId="40E3F467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da-DK"/>
        </w:rPr>
        <w:t>Pkt. 5 Forslag fra bestyrelsen, herunder fastsættelse af kontingent</w:t>
      </w:r>
    </w:p>
    <w:p w14:paraId="0423F820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Bestyrelsen foreslår uændret kontingent</w:t>
      </w:r>
    </w:p>
    <w:p w14:paraId="72F29BE5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da-DK"/>
        </w:rPr>
        <w:t>Pkt. 6 Indkomne forslag</w:t>
      </w:r>
    </w:p>
    <w:p w14:paraId="605389D7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Bestyrelsen ønsker at klubben bliver momsfri og foreslår derfor følgende vedtægtsændringer:</w:t>
      </w:r>
    </w:p>
    <w:p w14:paraId="7FDBDB70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Fra:</w:t>
      </w:r>
    </w:p>
    <w:p w14:paraId="307E4BD4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§ 2 Klubbens formål</w:t>
      </w:r>
    </w:p>
    <w:p w14:paraId="782FCC78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Klubbens formål er at fremme interessen for ridesporten og at skabe de bedst mulige betingelser for denne sportsgrens udøvere, samt at oplære navnlig ungdommen i alt vedrørende omgang og pleje af hesten.</w:t>
      </w:r>
    </w:p>
    <w:p w14:paraId="5CC40A3C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Til:</w:t>
      </w:r>
    </w:p>
    <w:p w14:paraId="67C97656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§ 2 Klubbens formål</w:t>
      </w:r>
    </w:p>
    <w:p w14:paraId="36CDB994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Klubben er en almennyttig forening, der har til formål at dyrke ridesporten og med udgangspunkt i fællesskabet og det sociale liv i klubben at udbrede kendskabet til denne sportsgren. Det er endvidere foreningens formål at udvikle medlemmernes lyst til at engagere sig og tage et medansvar i foreningen.</w:t>
      </w:r>
    </w:p>
    <w:p w14:paraId="0D5531AB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Fra:</w:t>
      </w:r>
    </w:p>
    <w:p w14:paraId="185F2ADD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§ 5 Økonomi</w:t>
      </w:r>
    </w:p>
    <w:p w14:paraId="15FC2D8A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a) Klubben har ingen oprindelig egenkapital. Medlemmer og bestyrelsen hæfter hverken personligt eller solidarisk for klubbens forpligtelser.</w:t>
      </w:r>
    </w:p>
    <w:p w14:paraId="066BC507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b) Klubbens regnskabsår følger kalenderåret.</w:t>
      </w:r>
    </w:p>
    <w:p w14:paraId="6F72525D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c) Det reviderede regnskab fremlægges på den ordinære generalforsamling til godkendelse sammen med budget for indeværende regnskabsår.</w:t>
      </w:r>
    </w:p>
    <w:p w14:paraId="0FCEBC2A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d) Medlemskontingent fastsættes på generalforsamlingen og opkræves månedsvis forud. Andre ydelser fastsættes af bestyrelsen. Et medlem, der er i restance igennem 3 måneder, kan slettes som medlem. Vedkommende kan optages på ny mod betaling af restance.</w:t>
      </w:r>
    </w:p>
    <w:p w14:paraId="09154CD6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e) Revision af klubbens regnskab foretages af en af generalforsamlingen valgt </w:t>
      </w:r>
      <w:proofErr w:type="spellStart"/>
      <w:proofErr w:type="gramStart"/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stats.aut.revisor</w:t>
      </w:r>
      <w:proofErr w:type="spellEnd"/>
      <w:proofErr w:type="gramEnd"/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, hvis honorar fastsættes af bestyrelsen. Revisor vælges for 1 år ad gangen. Genvalg kan finde sted.</w:t>
      </w:r>
    </w:p>
    <w:p w14:paraId="11315C5A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lastRenderedPageBreak/>
        <w:t>f) Henstår der underskud fra tidligere år, skal årets overskud først anvendes til afskrivning af dette.</w:t>
      </w:r>
    </w:p>
    <w:p w14:paraId="2DB09B6C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Til:</w:t>
      </w:r>
    </w:p>
    <w:p w14:paraId="6B4756F2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§ 5 Økonomi</w:t>
      </w:r>
    </w:p>
    <w:p w14:paraId="2ADF8484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a) Klubben har ingen oprindelig egenkapital. Medlemmer og bestyrelsen hæfter hverken personligt eller solidarisk for klubbens forpligtelser.</w:t>
      </w:r>
    </w:p>
    <w:p w14:paraId="5BEB8681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b) Klubbens regnskabsår følger kalenderåret.</w:t>
      </w:r>
    </w:p>
    <w:p w14:paraId="7593F8CC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c) Det reviderede regnskab fremlægges på den ordinære generalforsamling til godkendelse sammen med budget for indeværende regnskabsår.</w:t>
      </w:r>
    </w:p>
    <w:p w14:paraId="48BCA691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d) Medlemskontingent fastsættes på generalforsamlingen og opkræves månedsvis forud. Andre ydelser fastsættes af bestyrelsen. Et medlem, der er i restance igennem 3 måneder, kan slettes som medlem. Vedkommende kan optages på ny mod betaling af restance.</w:t>
      </w:r>
    </w:p>
    <w:p w14:paraId="084ED747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e) Revision af klubbens regnskab foretages af en af generalforsamlingen valgt </w:t>
      </w:r>
      <w:proofErr w:type="spellStart"/>
      <w:proofErr w:type="gramStart"/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stats.aut.revisor</w:t>
      </w:r>
      <w:proofErr w:type="spellEnd"/>
      <w:proofErr w:type="gramEnd"/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, hvis honorar fastsættes af bestyrelsen. Revisor vælges for 1 år ad gangen. Genvalg kan finde sted.</w:t>
      </w:r>
    </w:p>
    <w:p w14:paraId="53A58706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f) Henstår der underskud fra tidligere år, skal årets overskud først anvendes til afskrivning af dette.</w:t>
      </w:r>
    </w:p>
    <w:p w14:paraId="1039CEEB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Beslutningen om fordelingen af årets overskud eller underskud i henhold til årsregnskabet træffes på generalforsamlingen. Årets evt. overskud anvendes i overensstemmelse med foreningens formål.</w:t>
      </w:r>
    </w:p>
    <w:p w14:paraId="14C3C9C4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Fra:</w:t>
      </w:r>
    </w:p>
    <w:p w14:paraId="3620271D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§ 9 Opløsning</w:t>
      </w:r>
    </w:p>
    <w:p w14:paraId="0A89653F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a) Klubben kan kun opløses, når det vedtages på to på hinanden følgende, med mindst 14 dages mellemrum afholdte, generalforsamlinger.</w:t>
      </w:r>
    </w:p>
    <w:p w14:paraId="53FDCFF7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b) Klubben kan kun opløses, hvis 2/3 af de tilstedeværende stemmeberettigede medlemmer ved begge generalforsamlinger stemmer for beslutningen.</w:t>
      </w:r>
    </w:p>
    <w:p w14:paraId="4B202BC5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Til:</w:t>
      </w:r>
    </w:p>
    <w:p w14:paraId="2C3BF3C4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§ 9 Opløsning</w:t>
      </w:r>
    </w:p>
    <w:p w14:paraId="13037FD2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a) Klubben kan kun opløses, når det vedtages på to på hinanden følgende, med mindst 14 dages mellemrum afholdte, generalforsamlinger.</w:t>
      </w:r>
    </w:p>
    <w:p w14:paraId="084B580F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b) Klubben kan kun opløses, hvis 2/3 af de tilstedeværende stemmeberettigede medlemmer ved begge generalforsamlinger stemmer for beslutningen.</w:t>
      </w:r>
    </w:p>
    <w:p w14:paraId="4D7DF6D7" w14:textId="7F273439" w:rsidR="00EA2658" w:rsidRDefault="00EA2658" w:rsidP="00EA2658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c) Ved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Klubbens</w:t>
      </w: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 opløsning vil foreningens formue og løsøre tilgå Hestens Værn.</w:t>
      </w:r>
    </w:p>
    <w:p w14:paraId="1E0B731C" w14:textId="77777777" w:rsidR="0089414A" w:rsidRPr="00EA2658" w:rsidRDefault="0089414A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</w:p>
    <w:p w14:paraId="74736334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da-DK"/>
        </w:rPr>
        <w:t>Pkt. 7 Valg af bestyrelse, samt suppleanter</w:t>
      </w:r>
    </w:p>
    <w:p w14:paraId="09B1BE93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På valg (</w:t>
      </w:r>
      <w:proofErr w:type="gramStart"/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2 årig</w:t>
      </w:r>
      <w:proofErr w:type="gramEnd"/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)</w:t>
      </w:r>
    </w:p>
    <w:p w14:paraId="02E8CA79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Kasserer Karin Dreyer (Modtager genvalg)</w:t>
      </w:r>
    </w:p>
    <w:p w14:paraId="37AC38DB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(Bestyrelsesmedlem Jaroslav </w:t>
      </w:r>
      <w:proofErr w:type="spellStart"/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Broz</w:t>
      </w:r>
      <w:proofErr w:type="spellEnd"/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 modtager ikke genvalg)</w:t>
      </w:r>
    </w:p>
    <w:p w14:paraId="650E0C8A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Bestyrelsen foreslår Mia Michelle Boserup</w:t>
      </w:r>
    </w:p>
    <w:p w14:paraId="6703F8F3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da-DK"/>
        </w:rPr>
        <w:lastRenderedPageBreak/>
        <w:t>På valg (</w:t>
      </w:r>
      <w:proofErr w:type="gramStart"/>
      <w:r w:rsidRPr="00EA265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da-DK"/>
        </w:rPr>
        <w:t>1 årig</w:t>
      </w:r>
      <w:proofErr w:type="gramEnd"/>
      <w:r w:rsidRPr="00EA265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da-DK"/>
        </w:rPr>
        <w:t>)</w:t>
      </w:r>
    </w:p>
    <w:p w14:paraId="1E7274EC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(Suppleant Pia Malene Christensen modtager ikke genvalg)</w:t>
      </w:r>
    </w:p>
    <w:p w14:paraId="27FC31C4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(Suppleant Mia Michelle Boserup stiller op til valg af bestyrelsesmedlem)</w:t>
      </w:r>
    </w:p>
    <w:p w14:paraId="110DF03E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Suppleant – Bestyrelsen foreslår Anette Pia Troest Juul</w:t>
      </w:r>
    </w:p>
    <w:p w14:paraId="5EC62B4D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Suppleant – Bestyrelsen foreslår Sophia </w:t>
      </w:r>
      <w:proofErr w:type="spellStart"/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Heinrichas</w:t>
      </w:r>
      <w:proofErr w:type="spellEnd"/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 </w:t>
      </w:r>
      <w:proofErr w:type="spellStart"/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Sundgreen</w:t>
      </w:r>
      <w:proofErr w:type="spellEnd"/>
    </w:p>
    <w:p w14:paraId="73780C53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da-DK"/>
        </w:rPr>
        <w:t>Pkt. 8 Valg af revisor</w:t>
      </w:r>
    </w:p>
    <w:p w14:paraId="5F7DC6CF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Bestyrelsen foreslår Charlotte Kjær</w:t>
      </w:r>
    </w:p>
    <w:p w14:paraId="7740DA5F" w14:textId="77777777" w:rsidR="00EA2658" w:rsidRPr="00EA2658" w:rsidRDefault="00EA2658" w:rsidP="00EA265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A265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da-DK"/>
        </w:rPr>
        <w:t>Pkt. 9 Eventuelt</w:t>
      </w:r>
    </w:p>
    <w:p w14:paraId="0E4FB1D7" w14:textId="77777777" w:rsidR="009F5191" w:rsidRDefault="009F5191"/>
    <w:sectPr w:rsidR="009F51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58"/>
    <w:rsid w:val="000541F1"/>
    <w:rsid w:val="000E6164"/>
    <w:rsid w:val="0089414A"/>
    <w:rsid w:val="009F5191"/>
    <w:rsid w:val="00EA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60D5"/>
  <w15:chartTrackingRefBased/>
  <w15:docId w15:val="{E9086A13-513A-451C-82ED-71552D7F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0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8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8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80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99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2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Dreyer</dc:creator>
  <cp:keywords/>
  <dc:description/>
  <cp:lastModifiedBy>Karin Dreyer</cp:lastModifiedBy>
  <cp:revision>2</cp:revision>
  <dcterms:created xsi:type="dcterms:W3CDTF">2022-03-23T15:45:00Z</dcterms:created>
  <dcterms:modified xsi:type="dcterms:W3CDTF">2022-03-23T15:45:00Z</dcterms:modified>
</cp:coreProperties>
</file>